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4C" w:rsidRDefault="003B7E4C">
      <w:pPr>
        <w:widowControl/>
        <w:ind w:left="-142" w:right="-14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03A03" w:rsidRPr="005312BC" w:rsidRDefault="00D03A03">
      <w:pPr>
        <w:widowControl/>
        <w:ind w:left="-142" w:right="-149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5312BC">
        <w:rPr>
          <w:rFonts w:ascii="Arial" w:hAnsi="Arial" w:cs="Arial"/>
          <w:b/>
          <w:bCs/>
          <w:sz w:val="24"/>
          <w:szCs w:val="24"/>
          <w:u w:val="single"/>
          <w:lang w:val="en-US"/>
        </w:rPr>
        <w:t>____________________</w:t>
      </w:r>
      <w:r w:rsidR="005312BC" w:rsidRPr="005312BC">
        <w:rPr>
          <w:rFonts w:ascii="Arial" w:hAnsi="Arial" w:cs="Arial"/>
          <w:b/>
          <w:bCs/>
          <w:sz w:val="24"/>
          <w:szCs w:val="24"/>
          <w:u w:val="single"/>
          <w:lang w:val="en-US"/>
        </w:rPr>
        <w:t>COPYRIGHT</w:t>
      </w:r>
      <w:r w:rsidRPr="005312BC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_________________________</w:t>
      </w:r>
    </w:p>
    <w:p w:rsidR="00D03A03" w:rsidRPr="005312BC" w:rsidRDefault="00D03A03">
      <w:pPr>
        <w:widowControl/>
        <w:tabs>
          <w:tab w:val="decimal" w:leader="dot" w:pos="9072"/>
        </w:tabs>
        <w:spacing w:line="480" w:lineRule="auto"/>
        <w:rPr>
          <w:sz w:val="24"/>
          <w:szCs w:val="24"/>
          <w:lang w:val="en-US"/>
        </w:rPr>
      </w:pPr>
    </w:p>
    <w:p w:rsidR="00D03A03" w:rsidRPr="005312BC" w:rsidRDefault="005312BC">
      <w:pPr>
        <w:widowControl/>
        <w:tabs>
          <w:tab w:val="decimal" w:leader="dot" w:pos="9072"/>
        </w:tabs>
        <w:spacing w:line="480" w:lineRule="auto"/>
        <w:rPr>
          <w:sz w:val="24"/>
          <w:szCs w:val="24"/>
          <w:lang w:val="en-US"/>
        </w:rPr>
      </w:pPr>
      <w:r w:rsidRPr="005312BC">
        <w:rPr>
          <w:sz w:val="24"/>
          <w:szCs w:val="24"/>
          <w:lang w:val="en-US"/>
        </w:rPr>
        <w:t>Author</w:t>
      </w:r>
      <w:r w:rsidR="00D03A03" w:rsidRPr="005312BC">
        <w:rPr>
          <w:sz w:val="24"/>
          <w:szCs w:val="24"/>
          <w:lang w:val="en-US"/>
        </w:rPr>
        <w:t xml:space="preserve">: </w:t>
      </w:r>
      <w:r w:rsidR="00D03A03" w:rsidRPr="005312BC">
        <w:rPr>
          <w:sz w:val="24"/>
          <w:szCs w:val="24"/>
          <w:lang w:val="en-US"/>
        </w:rPr>
        <w:tab/>
      </w:r>
    </w:p>
    <w:p w:rsidR="00D03A03" w:rsidRPr="005312BC" w:rsidRDefault="005312BC">
      <w:pPr>
        <w:widowControl/>
        <w:tabs>
          <w:tab w:val="decimal" w:leader="dot" w:pos="9072"/>
        </w:tabs>
        <w:spacing w:line="480" w:lineRule="auto"/>
        <w:rPr>
          <w:sz w:val="24"/>
          <w:szCs w:val="24"/>
          <w:lang w:val="en-US"/>
        </w:rPr>
      </w:pPr>
      <w:r w:rsidRPr="005312BC">
        <w:rPr>
          <w:sz w:val="24"/>
          <w:szCs w:val="24"/>
          <w:lang w:val="en-US"/>
        </w:rPr>
        <w:t>Paper title</w:t>
      </w:r>
      <w:r w:rsidR="00D03A03" w:rsidRPr="005312BC">
        <w:rPr>
          <w:sz w:val="24"/>
          <w:szCs w:val="24"/>
          <w:lang w:val="en-US"/>
        </w:rPr>
        <w:t xml:space="preserve">: </w:t>
      </w:r>
      <w:r w:rsidR="00D03A03" w:rsidRPr="005312BC">
        <w:rPr>
          <w:sz w:val="24"/>
          <w:szCs w:val="24"/>
          <w:lang w:val="en-US"/>
        </w:rPr>
        <w:tab/>
      </w:r>
    </w:p>
    <w:p w:rsidR="00D03A03" w:rsidRPr="005312BC" w:rsidRDefault="00D03A03">
      <w:pPr>
        <w:widowControl/>
        <w:tabs>
          <w:tab w:val="decimal" w:leader="dot" w:pos="9072"/>
        </w:tabs>
        <w:spacing w:line="480" w:lineRule="auto"/>
        <w:rPr>
          <w:sz w:val="24"/>
          <w:szCs w:val="24"/>
          <w:lang w:val="en-US"/>
        </w:rPr>
      </w:pPr>
      <w:r w:rsidRPr="005312BC">
        <w:rPr>
          <w:sz w:val="24"/>
          <w:szCs w:val="24"/>
          <w:lang w:val="en-US"/>
        </w:rPr>
        <w:tab/>
      </w:r>
    </w:p>
    <w:p w:rsidR="00D03A03" w:rsidRPr="005312BC" w:rsidRDefault="005312BC" w:rsidP="003B7E4C">
      <w:pPr>
        <w:widowControl/>
        <w:ind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Author declares that the</w:t>
      </w:r>
      <w:r w:rsidRPr="005312BC">
        <w:rPr>
          <w:sz w:val="24"/>
          <w:szCs w:val="24"/>
          <w:lang w:val="en-US"/>
        </w:rPr>
        <w:t xml:space="preserve"> publication is original, and </w:t>
      </w:r>
      <w:r>
        <w:rPr>
          <w:sz w:val="24"/>
          <w:szCs w:val="24"/>
          <w:lang w:val="en-US"/>
        </w:rPr>
        <w:t>the author</w:t>
      </w:r>
      <w:r w:rsidRPr="005312BC">
        <w:rPr>
          <w:sz w:val="24"/>
          <w:szCs w:val="24"/>
          <w:lang w:val="en-US"/>
        </w:rPr>
        <w:t xml:space="preserve"> has the full right to </w:t>
      </w:r>
      <w:r>
        <w:rPr>
          <w:sz w:val="24"/>
          <w:szCs w:val="24"/>
          <w:lang w:val="en-US"/>
        </w:rPr>
        <w:t>its</w:t>
      </w:r>
      <w:r w:rsidRPr="005312BC">
        <w:rPr>
          <w:sz w:val="24"/>
          <w:szCs w:val="24"/>
          <w:lang w:val="en-US"/>
        </w:rPr>
        <w:t xml:space="preserve"> release, it contains no defamatory </w:t>
      </w:r>
      <w:r>
        <w:rPr>
          <w:sz w:val="24"/>
          <w:szCs w:val="24"/>
          <w:lang w:val="en-US"/>
        </w:rPr>
        <w:t xml:space="preserve">content </w:t>
      </w:r>
      <w:r w:rsidRPr="005312BC">
        <w:rPr>
          <w:sz w:val="24"/>
          <w:szCs w:val="24"/>
          <w:lang w:val="en-US"/>
        </w:rPr>
        <w:t>and does not infringe the copyright of third parties, particularly with regard to trademarks, patent rights, statutory rights or prope</w:t>
      </w:r>
      <w:r>
        <w:rPr>
          <w:sz w:val="24"/>
          <w:szCs w:val="24"/>
          <w:lang w:val="en-US"/>
        </w:rPr>
        <w:t>rty rights. The A</w:t>
      </w:r>
      <w:r w:rsidRPr="005312BC">
        <w:rPr>
          <w:sz w:val="24"/>
          <w:szCs w:val="24"/>
          <w:lang w:val="en-US"/>
        </w:rPr>
        <w:t>uthor shall bear all expenses and pay compensation</w:t>
      </w:r>
      <w:r>
        <w:rPr>
          <w:sz w:val="24"/>
          <w:szCs w:val="24"/>
          <w:lang w:val="en-US"/>
        </w:rPr>
        <w:t xml:space="preserve"> for losses</w:t>
      </w:r>
      <w:r w:rsidRPr="005312BC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that</w:t>
      </w:r>
      <w:r w:rsidRPr="005312BC">
        <w:rPr>
          <w:sz w:val="24"/>
          <w:szCs w:val="24"/>
          <w:lang w:val="en-US"/>
        </w:rPr>
        <w:t xml:space="preserve"> the Publisher may be </w:t>
      </w:r>
      <w:r>
        <w:rPr>
          <w:sz w:val="24"/>
          <w:szCs w:val="24"/>
          <w:lang w:val="en-US"/>
        </w:rPr>
        <w:t>liable for due</w:t>
      </w:r>
      <w:r w:rsidRPr="005312BC">
        <w:rPr>
          <w:sz w:val="24"/>
          <w:szCs w:val="24"/>
          <w:lang w:val="en-US"/>
        </w:rPr>
        <w:t xml:space="preserve"> to the inaccuracy of this statement</w:t>
      </w:r>
      <w:r w:rsidR="00D03A03" w:rsidRPr="005312BC">
        <w:rPr>
          <w:sz w:val="24"/>
          <w:szCs w:val="24"/>
          <w:lang w:val="en-US"/>
        </w:rPr>
        <w:t xml:space="preserve">. </w:t>
      </w:r>
    </w:p>
    <w:p w:rsidR="00D03A03" w:rsidRPr="005312BC" w:rsidRDefault="005312BC" w:rsidP="003B7E4C">
      <w:pPr>
        <w:widowControl/>
        <w:ind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</w:t>
      </w:r>
      <w:r w:rsidRPr="005312BC">
        <w:rPr>
          <w:sz w:val="24"/>
          <w:szCs w:val="24"/>
          <w:lang w:val="en-US"/>
        </w:rPr>
        <w:t xml:space="preserve">uthor declares that </w:t>
      </w:r>
      <w:r>
        <w:rPr>
          <w:sz w:val="24"/>
          <w:szCs w:val="24"/>
          <w:lang w:val="en-US"/>
        </w:rPr>
        <w:t xml:space="preserve">they </w:t>
      </w:r>
      <w:r w:rsidRPr="005312BC">
        <w:rPr>
          <w:sz w:val="24"/>
          <w:szCs w:val="24"/>
          <w:lang w:val="en-US"/>
        </w:rPr>
        <w:t>provide</w:t>
      </w:r>
      <w:r>
        <w:rPr>
          <w:sz w:val="24"/>
          <w:szCs w:val="24"/>
          <w:lang w:val="en-US"/>
        </w:rPr>
        <w:t>,</w:t>
      </w:r>
      <w:r w:rsidRPr="005312BC">
        <w:rPr>
          <w:sz w:val="24"/>
          <w:szCs w:val="24"/>
          <w:lang w:val="en-US"/>
        </w:rPr>
        <w:t xml:space="preserve"> free of charge</w:t>
      </w:r>
      <w:r>
        <w:rPr>
          <w:sz w:val="24"/>
          <w:szCs w:val="24"/>
          <w:lang w:val="en-US"/>
        </w:rPr>
        <w:t>,</w:t>
      </w:r>
      <w:r w:rsidRPr="005312BC">
        <w:rPr>
          <w:sz w:val="24"/>
          <w:szCs w:val="24"/>
          <w:lang w:val="en-US"/>
        </w:rPr>
        <w:t xml:space="preserve"> to </w:t>
      </w:r>
      <w:r w:rsidRPr="005312BC">
        <w:rPr>
          <w:i/>
          <w:sz w:val="24"/>
          <w:szCs w:val="24"/>
          <w:lang w:val="en-US"/>
        </w:rPr>
        <w:t>Combustion Engines</w:t>
      </w:r>
      <w:r w:rsidRPr="005312B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– the publisher</w:t>
      </w:r>
      <w:r w:rsidRPr="005312BC">
        <w:rPr>
          <w:sz w:val="24"/>
          <w:szCs w:val="24"/>
          <w:lang w:val="en-US"/>
        </w:rPr>
        <w:t xml:space="preserve"> </w:t>
      </w:r>
      <w:r w:rsidR="008D5FF5">
        <w:rPr>
          <w:sz w:val="24"/>
          <w:szCs w:val="24"/>
          <w:lang w:val="en-US"/>
        </w:rPr>
        <w:t>–</w:t>
      </w:r>
      <w:r w:rsidRPr="005312BC">
        <w:rPr>
          <w:sz w:val="24"/>
          <w:szCs w:val="24"/>
          <w:lang w:val="en-US"/>
        </w:rPr>
        <w:t xml:space="preserve"> any entitlement</w:t>
      </w:r>
      <w:r>
        <w:rPr>
          <w:sz w:val="24"/>
          <w:szCs w:val="24"/>
          <w:lang w:val="en-US"/>
        </w:rPr>
        <w:t>,</w:t>
      </w:r>
      <w:r w:rsidRPr="005312BC">
        <w:rPr>
          <w:sz w:val="24"/>
          <w:szCs w:val="24"/>
          <w:lang w:val="en-US"/>
        </w:rPr>
        <w:t xml:space="preserve"> present and future,</w:t>
      </w:r>
      <w:r>
        <w:rPr>
          <w:sz w:val="24"/>
          <w:szCs w:val="24"/>
          <w:lang w:val="en-US"/>
        </w:rPr>
        <w:t xml:space="preserve"> to the</w:t>
      </w:r>
      <w:r w:rsidRPr="005312BC">
        <w:rPr>
          <w:sz w:val="24"/>
          <w:szCs w:val="24"/>
          <w:lang w:val="en-US"/>
        </w:rPr>
        <w:t xml:space="preserve"> specified above publications, </w:t>
      </w:r>
      <w:r>
        <w:rPr>
          <w:sz w:val="24"/>
          <w:szCs w:val="24"/>
          <w:lang w:val="en-US"/>
        </w:rPr>
        <w:t>under copyright law of the</w:t>
      </w:r>
      <w:r w:rsidRPr="005312BC">
        <w:rPr>
          <w:sz w:val="24"/>
          <w:szCs w:val="24"/>
          <w:lang w:val="en-US"/>
        </w:rPr>
        <w:t xml:space="preserve"> Polish Republic and other countries, in all languages, including all derivative rights</w:t>
      </w:r>
      <w:r w:rsidR="00D03A03" w:rsidRPr="005312BC">
        <w:rPr>
          <w:sz w:val="24"/>
          <w:szCs w:val="24"/>
          <w:lang w:val="en-US"/>
        </w:rPr>
        <w:t xml:space="preserve">. </w:t>
      </w:r>
    </w:p>
    <w:p w:rsidR="00D03A03" w:rsidRPr="005312BC" w:rsidRDefault="005312BC" w:rsidP="003B7E4C">
      <w:pPr>
        <w:widowControl/>
        <w:ind w:firstLine="425"/>
        <w:jc w:val="both"/>
        <w:rPr>
          <w:sz w:val="24"/>
          <w:szCs w:val="24"/>
          <w:lang w:val="en-US"/>
        </w:rPr>
      </w:pPr>
      <w:r w:rsidRPr="005312BC">
        <w:rPr>
          <w:sz w:val="24"/>
          <w:szCs w:val="24"/>
          <w:lang w:val="en-US"/>
        </w:rPr>
        <w:t>The copyright includes the exclusive right to copy and distribute publications, including reprints, photocopies, microfilm</w:t>
      </w:r>
      <w:r>
        <w:rPr>
          <w:sz w:val="24"/>
          <w:szCs w:val="24"/>
          <w:lang w:val="en-US"/>
        </w:rPr>
        <w:t>s</w:t>
      </w:r>
      <w:r w:rsidRPr="005312BC">
        <w:rPr>
          <w:sz w:val="24"/>
          <w:szCs w:val="24"/>
          <w:lang w:val="en-US"/>
        </w:rPr>
        <w:t>, floppy disks and all other similar copies and translations</w:t>
      </w:r>
      <w:r w:rsidR="00D03A03" w:rsidRPr="005312BC">
        <w:rPr>
          <w:sz w:val="24"/>
          <w:szCs w:val="24"/>
          <w:lang w:val="en-US"/>
        </w:rPr>
        <w:t xml:space="preserve">. </w:t>
      </w:r>
    </w:p>
    <w:p w:rsidR="00D03A03" w:rsidRPr="005312BC" w:rsidRDefault="005312BC" w:rsidP="003B7E4C">
      <w:pPr>
        <w:widowControl/>
        <w:ind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</w:t>
      </w:r>
      <w:r w:rsidRPr="005312BC">
        <w:rPr>
          <w:sz w:val="24"/>
          <w:szCs w:val="24"/>
          <w:lang w:val="en-US"/>
        </w:rPr>
        <w:t>uthor takes responsibility for the content of the material submitted to the Publisher</w:t>
      </w:r>
      <w:r w:rsidR="00D03A03" w:rsidRPr="005312BC">
        <w:rPr>
          <w:sz w:val="24"/>
          <w:szCs w:val="24"/>
          <w:lang w:val="en-US"/>
        </w:rPr>
        <w:t xml:space="preserve">. </w:t>
      </w:r>
    </w:p>
    <w:p w:rsidR="00D03A03" w:rsidRPr="005312BC" w:rsidRDefault="005312BC" w:rsidP="003B7E4C">
      <w:pPr>
        <w:widowControl/>
        <w:ind w:firstLine="425"/>
        <w:jc w:val="both"/>
        <w:rPr>
          <w:sz w:val="24"/>
          <w:szCs w:val="24"/>
          <w:lang w:val="en-US"/>
        </w:rPr>
      </w:pPr>
      <w:r w:rsidRPr="005312BC">
        <w:rPr>
          <w:sz w:val="24"/>
          <w:szCs w:val="24"/>
          <w:lang w:val="en-US"/>
        </w:rPr>
        <w:t xml:space="preserve">Publisher </w:t>
      </w:r>
      <w:r>
        <w:rPr>
          <w:sz w:val="24"/>
          <w:szCs w:val="24"/>
          <w:lang w:val="en-US"/>
        </w:rPr>
        <w:t>notes</w:t>
      </w:r>
      <w:r w:rsidRPr="005312BC">
        <w:rPr>
          <w:sz w:val="24"/>
          <w:szCs w:val="24"/>
          <w:lang w:val="en-US"/>
        </w:rPr>
        <w:t xml:space="preserve"> that to obtain permission to copy all or part of this publication </w:t>
      </w:r>
      <w:r>
        <w:rPr>
          <w:sz w:val="24"/>
          <w:szCs w:val="24"/>
          <w:lang w:val="en-US"/>
        </w:rPr>
        <w:t>requires the consent of the A</w:t>
      </w:r>
      <w:r w:rsidRPr="005312BC">
        <w:rPr>
          <w:sz w:val="24"/>
          <w:szCs w:val="24"/>
          <w:lang w:val="en-US"/>
        </w:rPr>
        <w:t>uthor</w:t>
      </w:r>
      <w:r w:rsidR="00D03A03" w:rsidRPr="005312BC">
        <w:rPr>
          <w:sz w:val="24"/>
          <w:szCs w:val="24"/>
          <w:lang w:val="en-US"/>
        </w:rPr>
        <w:t xml:space="preserve">. </w:t>
      </w:r>
    </w:p>
    <w:p w:rsidR="00D03A03" w:rsidRPr="005312BC" w:rsidRDefault="005312BC" w:rsidP="003B7E4C">
      <w:pPr>
        <w:widowControl/>
        <w:ind w:firstLine="425"/>
        <w:jc w:val="both"/>
        <w:rPr>
          <w:sz w:val="24"/>
          <w:szCs w:val="24"/>
          <w:lang w:val="en-US"/>
        </w:rPr>
      </w:pPr>
      <w:r w:rsidRPr="005312BC">
        <w:rPr>
          <w:sz w:val="24"/>
          <w:szCs w:val="24"/>
          <w:lang w:val="en-US"/>
        </w:rPr>
        <w:t>The undersigned passes</w:t>
      </w:r>
      <w:r>
        <w:rPr>
          <w:sz w:val="24"/>
          <w:szCs w:val="24"/>
          <w:lang w:val="en-US"/>
        </w:rPr>
        <w:t xml:space="preserve"> the</w:t>
      </w:r>
      <w:r w:rsidRPr="005312BC">
        <w:rPr>
          <w:sz w:val="24"/>
          <w:szCs w:val="24"/>
          <w:lang w:val="en-US"/>
        </w:rPr>
        <w:t xml:space="preserve"> described herein copyright </w:t>
      </w:r>
      <w:r>
        <w:rPr>
          <w:sz w:val="24"/>
          <w:szCs w:val="24"/>
          <w:lang w:val="en-US"/>
        </w:rPr>
        <w:t xml:space="preserve">to the </w:t>
      </w:r>
      <w:r w:rsidRPr="005312BC">
        <w:rPr>
          <w:sz w:val="24"/>
          <w:szCs w:val="24"/>
          <w:lang w:val="en-US"/>
        </w:rPr>
        <w:t>Publishers for publication</w:t>
      </w:r>
      <w:r w:rsidR="00D03A03" w:rsidRPr="005312BC">
        <w:rPr>
          <w:sz w:val="24"/>
          <w:szCs w:val="24"/>
          <w:lang w:val="en-US"/>
        </w:rPr>
        <w:t xml:space="preserve">. </w:t>
      </w:r>
    </w:p>
    <w:p w:rsidR="009C4A8C" w:rsidRPr="005312BC" w:rsidRDefault="005312BC" w:rsidP="003B7E4C">
      <w:pPr>
        <w:widowControl/>
        <w:ind w:firstLine="425"/>
        <w:jc w:val="both"/>
        <w:rPr>
          <w:sz w:val="24"/>
          <w:szCs w:val="24"/>
          <w:lang w:val="en-US"/>
        </w:rPr>
      </w:pPr>
      <w:r w:rsidRPr="005312BC">
        <w:rPr>
          <w:sz w:val="24"/>
          <w:szCs w:val="24"/>
          <w:lang w:val="en-US"/>
        </w:rPr>
        <w:t xml:space="preserve">The author declares that </w:t>
      </w:r>
      <w:r>
        <w:rPr>
          <w:sz w:val="24"/>
          <w:szCs w:val="24"/>
          <w:lang w:val="en-US"/>
        </w:rPr>
        <w:t>s/</w:t>
      </w:r>
      <w:r w:rsidRPr="005312BC">
        <w:rPr>
          <w:sz w:val="24"/>
          <w:szCs w:val="24"/>
          <w:lang w:val="en-US"/>
        </w:rPr>
        <w:t xml:space="preserve">he agrees to publish an article in the journal </w:t>
      </w:r>
      <w:r w:rsidRPr="005312BC">
        <w:rPr>
          <w:i/>
          <w:sz w:val="24"/>
          <w:szCs w:val="24"/>
          <w:lang w:val="en-US"/>
        </w:rPr>
        <w:t>Combustion Engines</w:t>
      </w:r>
      <w:r w:rsidRPr="005312BC">
        <w:rPr>
          <w:sz w:val="24"/>
          <w:szCs w:val="24"/>
          <w:lang w:val="en-US"/>
        </w:rPr>
        <w:t xml:space="preserve"> in </w:t>
      </w:r>
      <w:r w:rsidR="008D5FF5" w:rsidRPr="005312BC">
        <w:rPr>
          <w:sz w:val="24"/>
          <w:szCs w:val="24"/>
          <w:lang w:val="en-US"/>
        </w:rPr>
        <w:t xml:space="preserve">English </w:t>
      </w:r>
      <w:r w:rsidRPr="005312BC">
        <w:rPr>
          <w:sz w:val="24"/>
          <w:szCs w:val="24"/>
          <w:lang w:val="en-US"/>
        </w:rPr>
        <w:t xml:space="preserve">languages. </w:t>
      </w:r>
    </w:p>
    <w:p w:rsidR="00D03A03" w:rsidRPr="005312BC" w:rsidRDefault="00A72211" w:rsidP="003B7E4C">
      <w:pPr>
        <w:widowControl/>
        <w:ind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</w:t>
      </w:r>
      <w:r w:rsidR="005312BC" w:rsidRPr="005312BC">
        <w:rPr>
          <w:sz w:val="24"/>
          <w:szCs w:val="24"/>
          <w:lang w:val="en-US"/>
        </w:rPr>
        <w:t xml:space="preserve">uthor agrees to verification of the English version of the article and </w:t>
      </w:r>
      <w:r>
        <w:rPr>
          <w:sz w:val="24"/>
          <w:szCs w:val="24"/>
          <w:lang w:val="en-US"/>
        </w:rPr>
        <w:t xml:space="preserve">to </w:t>
      </w:r>
      <w:r w:rsidR="005312BC" w:rsidRPr="005312BC">
        <w:rPr>
          <w:sz w:val="24"/>
          <w:szCs w:val="24"/>
          <w:lang w:val="en-US"/>
        </w:rPr>
        <w:t>provide the data required to bill for the translation or verification</w:t>
      </w:r>
      <w:r w:rsidR="009C4A8C" w:rsidRPr="005312BC">
        <w:rPr>
          <w:sz w:val="24"/>
          <w:szCs w:val="24"/>
          <w:lang w:val="en-US"/>
        </w:rPr>
        <w:t>.</w:t>
      </w:r>
      <w:r w:rsidR="00D03A03" w:rsidRPr="005312BC">
        <w:rPr>
          <w:sz w:val="24"/>
          <w:szCs w:val="24"/>
          <w:lang w:val="en-US"/>
        </w:rPr>
        <w:t xml:space="preserve"> </w:t>
      </w:r>
    </w:p>
    <w:p w:rsidR="00D03A03" w:rsidRPr="00A72211" w:rsidRDefault="00A72211" w:rsidP="003B7E4C">
      <w:pPr>
        <w:widowControl/>
        <w:ind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</w:t>
      </w:r>
      <w:r w:rsidRPr="00A72211">
        <w:rPr>
          <w:sz w:val="24"/>
          <w:szCs w:val="24"/>
          <w:lang w:val="en-US"/>
        </w:rPr>
        <w:t>uthor declares that he agrees to the publication of his article in an electronic version on the publishers website</w:t>
      </w:r>
      <w:r w:rsidR="00D03A03" w:rsidRPr="00A72211">
        <w:rPr>
          <w:sz w:val="24"/>
          <w:szCs w:val="24"/>
          <w:lang w:val="en-US"/>
        </w:rPr>
        <w:t>.</w:t>
      </w:r>
    </w:p>
    <w:p w:rsidR="00F91305" w:rsidRPr="00A72211" w:rsidRDefault="00A72211" w:rsidP="003B7E4C">
      <w:pPr>
        <w:widowControl/>
        <w:ind w:firstLine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</w:t>
      </w:r>
      <w:r w:rsidRPr="00A72211">
        <w:rPr>
          <w:sz w:val="24"/>
          <w:szCs w:val="24"/>
          <w:lang w:val="en-US"/>
        </w:rPr>
        <w:t xml:space="preserve">uthor declares that </w:t>
      </w:r>
      <w:r>
        <w:rPr>
          <w:sz w:val="24"/>
          <w:szCs w:val="24"/>
          <w:lang w:val="en-US"/>
        </w:rPr>
        <w:t>s/</w:t>
      </w:r>
      <w:r w:rsidRPr="00A72211">
        <w:rPr>
          <w:sz w:val="24"/>
          <w:szCs w:val="24"/>
          <w:lang w:val="en-US"/>
        </w:rPr>
        <w:t>he is familiar with the comments contained in the "</w:t>
      </w:r>
      <w:r w:rsidR="00FD7C42">
        <w:rPr>
          <w:sz w:val="24"/>
          <w:szCs w:val="24"/>
          <w:lang w:val="en-US"/>
        </w:rPr>
        <w:t>Template</w:t>
      </w:r>
      <w:r w:rsidR="004A17D4">
        <w:rPr>
          <w:sz w:val="24"/>
          <w:szCs w:val="24"/>
          <w:lang w:val="en-US"/>
        </w:rPr>
        <w:t>_Congress</w:t>
      </w:r>
      <w:r w:rsidR="00FD7C42">
        <w:rPr>
          <w:sz w:val="24"/>
          <w:szCs w:val="24"/>
          <w:lang w:val="en-US"/>
        </w:rPr>
        <w:t>_201</w:t>
      </w:r>
      <w:r w:rsidR="00C433F8">
        <w:rPr>
          <w:sz w:val="24"/>
          <w:szCs w:val="24"/>
          <w:lang w:val="en-US"/>
        </w:rPr>
        <w:t>9</w:t>
      </w:r>
      <w:bookmarkStart w:id="0" w:name="_GoBack"/>
      <w:bookmarkEnd w:id="0"/>
      <w:r w:rsidRPr="00A72211">
        <w:rPr>
          <w:sz w:val="24"/>
          <w:szCs w:val="24"/>
          <w:lang w:val="en-US"/>
        </w:rPr>
        <w:t>" and accepts them, and the sent manuscript meets accepted standards of scientific accuracy and reliability.</w:t>
      </w:r>
    </w:p>
    <w:p w:rsidR="00D03A03" w:rsidRDefault="00D03A03">
      <w:pPr>
        <w:widowControl/>
        <w:spacing w:line="360" w:lineRule="auto"/>
        <w:ind w:firstLine="425"/>
        <w:jc w:val="both"/>
        <w:rPr>
          <w:sz w:val="24"/>
          <w:szCs w:val="24"/>
        </w:rPr>
      </w:pP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 w:rsidRPr="00A72211">
        <w:rPr>
          <w:sz w:val="24"/>
          <w:szCs w:val="24"/>
          <w:lang w:val="en-US"/>
        </w:rPr>
        <w:tab/>
      </w:r>
      <w:r>
        <w:rPr>
          <w:sz w:val="24"/>
          <w:szCs w:val="24"/>
        </w:rPr>
        <w:t>Aut</w:t>
      </w:r>
      <w:r w:rsidR="00A72211">
        <w:rPr>
          <w:sz w:val="24"/>
          <w:szCs w:val="24"/>
        </w:rPr>
        <w:t>h</w:t>
      </w:r>
      <w:r>
        <w:rPr>
          <w:sz w:val="24"/>
          <w:szCs w:val="24"/>
        </w:rPr>
        <w:t xml:space="preserve">or / </w:t>
      </w:r>
      <w:proofErr w:type="spellStart"/>
      <w:r w:rsidR="00A72211">
        <w:rPr>
          <w:sz w:val="24"/>
          <w:szCs w:val="24"/>
        </w:rPr>
        <w:t>Author’s</w:t>
      </w:r>
      <w:proofErr w:type="spellEnd"/>
      <w:r w:rsidR="00A72211">
        <w:rPr>
          <w:sz w:val="24"/>
          <w:szCs w:val="24"/>
        </w:rPr>
        <w:t xml:space="preserve"> team</w:t>
      </w:r>
    </w:p>
    <w:p w:rsidR="003B7E4C" w:rsidRDefault="003B7E4C">
      <w:pPr>
        <w:widowControl/>
        <w:rPr>
          <w:sz w:val="24"/>
          <w:szCs w:val="24"/>
        </w:rPr>
      </w:pPr>
    </w:p>
    <w:p w:rsidR="00D03A03" w:rsidRDefault="00D03A03">
      <w:pPr>
        <w:widowControl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D03A03" w:rsidRDefault="00A72211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  <w:proofErr w:type="spellStart"/>
      <w:r>
        <w:rPr>
          <w:b/>
          <w:bCs/>
          <w:sz w:val="24"/>
          <w:szCs w:val="24"/>
        </w:rPr>
        <w:t>Date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proofErr w:type="spellStart"/>
      <w:r>
        <w:rPr>
          <w:b/>
          <w:bCs/>
          <w:sz w:val="24"/>
          <w:szCs w:val="24"/>
        </w:rPr>
        <w:t>Signature</w:t>
      </w:r>
      <w:proofErr w:type="spellEnd"/>
    </w:p>
    <w:sectPr w:rsidR="00D03A03">
      <w:headerReference w:type="default" r:id="rId8"/>
      <w:pgSz w:w="11901" w:h="16834"/>
      <w:pgMar w:top="2268" w:right="1418" w:bottom="1276" w:left="1418" w:header="709" w:footer="709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08" w:rsidRDefault="00794208">
      <w:r>
        <w:separator/>
      </w:r>
    </w:p>
  </w:endnote>
  <w:endnote w:type="continuationSeparator" w:id="0">
    <w:p w:rsidR="00794208" w:rsidRDefault="0079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08" w:rsidRDefault="00794208">
      <w:r>
        <w:separator/>
      </w:r>
    </w:p>
  </w:footnote>
  <w:footnote w:type="continuationSeparator" w:id="0">
    <w:p w:rsidR="00794208" w:rsidRDefault="0079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938"/>
    </w:tblGrid>
    <w:tr w:rsidR="00524FA0">
      <w:trPr>
        <w:trHeight w:val="1650"/>
      </w:trPr>
      <w:tc>
        <w:tcPr>
          <w:tcW w:w="21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24FA0" w:rsidRDefault="00524FA0">
          <w:pPr>
            <w:spacing w:after="40"/>
            <w:jc w:val="center"/>
          </w:pPr>
          <w:r>
            <w:object w:dxaOrig="1767" w:dyaOrig="16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81pt" o:ole="" o:allowoverlap="f">
                <v:imagedata r:id="rId1" o:title=""/>
              </v:shape>
              <o:OLEObject Type="Embed" ProgID="Word.Picture.8" ShapeID="_x0000_i1025" DrawAspect="Content" ObjectID="_1612681073" r:id="rId2"/>
            </w:object>
          </w:r>
          <w:r>
            <w:t xml:space="preserve">    </w:t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</w:tcPr>
        <w:p w:rsidR="00524FA0" w:rsidRDefault="00524FA0">
          <w:pPr>
            <w:pStyle w:val="Nagwek3"/>
            <w:spacing w:before="120"/>
            <w:ind w:firstLine="68"/>
            <w:rPr>
              <w:rFonts w:ascii="BahamasHeavy" w:hAnsi="BahamasHeavy"/>
              <w:b w:val="0"/>
              <w:sz w:val="36"/>
            </w:rPr>
          </w:pPr>
          <w:r>
            <w:rPr>
              <w:rFonts w:ascii="BahamasHeavy" w:hAnsi="BahamasHeavy"/>
              <w:sz w:val="36"/>
            </w:rPr>
            <w:t>POLSKIE TOWARZYSTWO NAUKOWE</w:t>
          </w:r>
          <w:r>
            <w:rPr>
              <w:rFonts w:ascii="BahamasHeavy" w:hAnsi="BahamasHeavy"/>
              <w:sz w:val="36"/>
            </w:rPr>
            <w:br/>
            <w:t>SILNIKÓW SPALINOWYCH</w:t>
          </w:r>
        </w:p>
        <w:p w:rsidR="00524FA0" w:rsidRDefault="00524FA0" w:rsidP="008D5FF5">
          <w:pPr>
            <w:pStyle w:val="Nagwek2"/>
            <w:spacing w:before="160" w:after="120"/>
            <w:ind w:left="0" w:firstLine="0"/>
            <w:jc w:val="center"/>
            <w:rPr>
              <w:rFonts w:ascii="Times New Roman" w:hAnsi="Times New Roman"/>
              <w:color w:val="000080"/>
              <w:sz w:val="28"/>
            </w:rPr>
          </w:pPr>
          <w:r>
            <w:rPr>
              <w:rFonts w:ascii="Times New Roman" w:hAnsi="Times New Roman"/>
              <w:color w:val="000080"/>
              <w:sz w:val="28"/>
            </w:rPr>
            <w:t xml:space="preserve">REDAKCJA CZASOPISMA </w:t>
          </w:r>
          <w:r w:rsidR="008D5FF5">
            <w:rPr>
              <w:rFonts w:ascii="Times New Roman" w:hAnsi="Times New Roman"/>
              <w:color w:val="000080"/>
              <w:sz w:val="32"/>
              <w:szCs w:val="32"/>
            </w:rPr>
            <w:t>COMBUSTION ENGINES</w:t>
          </w:r>
        </w:p>
      </w:tc>
    </w:tr>
    <w:tr w:rsidR="00524FA0">
      <w:trPr>
        <w:cantSplit/>
        <w:trHeight w:val="739"/>
      </w:trPr>
      <w:tc>
        <w:tcPr>
          <w:tcW w:w="10065" w:type="dxa"/>
          <w:gridSpan w:val="2"/>
          <w:tcBorders>
            <w:top w:val="single" w:sz="4" w:space="0" w:color="808080"/>
            <w:left w:val="nil"/>
            <w:bottom w:val="double" w:sz="4" w:space="0" w:color="808080"/>
            <w:right w:val="nil"/>
          </w:tcBorders>
        </w:tcPr>
        <w:p w:rsidR="00524FA0" w:rsidRDefault="00524FA0">
          <w:pPr>
            <w:tabs>
              <w:tab w:val="left" w:pos="1843"/>
              <w:tab w:val="left" w:pos="3828"/>
              <w:tab w:val="left" w:pos="6521"/>
            </w:tabs>
            <w:spacing w:before="40" w:after="40"/>
            <w:rPr>
              <w:rFonts w:ascii="Arial" w:hAnsi="Arial"/>
              <w:b/>
              <w:color w:val="808080"/>
              <w:sz w:val="16"/>
            </w:rPr>
          </w:pPr>
          <w:r>
            <w:rPr>
              <w:rFonts w:ascii="Arial" w:hAnsi="Arial"/>
              <w:b/>
              <w:color w:val="0000FF"/>
              <w:sz w:val="16"/>
            </w:rPr>
            <w:t>Adres:</w:t>
          </w:r>
          <w:r>
            <w:rPr>
              <w:rFonts w:ascii="Arial" w:hAnsi="Arial"/>
              <w:b/>
              <w:color w:val="808080"/>
              <w:sz w:val="16"/>
            </w:rPr>
            <w:t xml:space="preserve"> </w:t>
          </w:r>
          <w:proofErr w:type="spellStart"/>
          <w:r w:rsidR="008D5FF5">
            <w:rPr>
              <w:rFonts w:ascii="Arial" w:hAnsi="Arial"/>
              <w:b/>
              <w:color w:val="808080"/>
              <w:sz w:val="16"/>
            </w:rPr>
            <w:t>Combustion</w:t>
          </w:r>
          <w:proofErr w:type="spellEnd"/>
          <w:r w:rsidR="008D5FF5">
            <w:rPr>
              <w:rFonts w:ascii="Arial" w:hAnsi="Arial"/>
              <w:b/>
              <w:color w:val="808080"/>
              <w:sz w:val="16"/>
            </w:rPr>
            <w:t xml:space="preserve"> </w:t>
          </w:r>
          <w:proofErr w:type="spellStart"/>
          <w:r w:rsidR="008D5FF5">
            <w:rPr>
              <w:rFonts w:ascii="Arial" w:hAnsi="Arial"/>
              <w:b/>
              <w:color w:val="808080"/>
              <w:sz w:val="16"/>
            </w:rPr>
            <w:t>Engines</w:t>
          </w:r>
          <w:proofErr w:type="spellEnd"/>
          <w:r>
            <w:rPr>
              <w:rFonts w:ascii="Arial" w:hAnsi="Arial"/>
              <w:b/>
              <w:color w:val="808080"/>
              <w:sz w:val="16"/>
            </w:rPr>
            <w:t xml:space="preserve">, Instytut Silników Spalinowych i Transportu, Piotrowo </w:t>
          </w:r>
          <w:proofErr w:type="spellStart"/>
          <w:r w:rsidR="008D5FF5">
            <w:rPr>
              <w:rFonts w:ascii="Arial" w:hAnsi="Arial"/>
              <w:b/>
              <w:color w:val="808080"/>
              <w:sz w:val="16"/>
            </w:rPr>
            <w:t>street</w:t>
          </w:r>
          <w:proofErr w:type="spellEnd"/>
          <w:r w:rsidR="008D5FF5">
            <w:rPr>
              <w:rFonts w:ascii="Arial" w:hAnsi="Arial"/>
              <w:b/>
              <w:color w:val="808080"/>
              <w:sz w:val="16"/>
            </w:rPr>
            <w:t xml:space="preserve"> </w:t>
          </w:r>
          <w:r>
            <w:rPr>
              <w:rFonts w:ascii="Arial" w:hAnsi="Arial"/>
              <w:b/>
              <w:color w:val="808080"/>
              <w:sz w:val="16"/>
            </w:rPr>
            <w:t xml:space="preserve">3, 60-965 </w:t>
          </w:r>
          <w:proofErr w:type="spellStart"/>
          <w:r>
            <w:rPr>
              <w:rFonts w:ascii="Arial" w:hAnsi="Arial"/>
              <w:b/>
              <w:color w:val="808080"/>
              <w:sz w:val="16"/>
            </w:rPr>
            <w:t>Poznan</w:t>
          </w:r>
          <w:proofErr w:type="spellEnd"/>
          <w:r w:rsidR="008D5FF5">
            <w:rPr>
              <w:rFonts w:ascii="Arial" w:hAnsi="Arial"/>
              <w:b/>
              <w:color w:val="808080"/>
              <w:sz w:val="16"/>
            </w:rPr>
            <w:t>, Poland</w:t>
          </w:r>
        </w:p>
        <w:p w:rsidR="00524FA0" w:rsidRPr="00C433F8" w:rsidRDefault="00524FA0">
          <w:pPr>
            <w:tabs>
              <w:tab w:val="left" w:pos="3049"/>
              <w:tab w:val="left" w:pos="4892"/>
              <w:tab w:val="left" w:pos="7301"/>
            </w:tabs>
            <w:spacing w:before="40" w:after="40"/>
            <w:rPr>
              <w:rFonts w:ascii="Arial" w:hAnsi="Arial"/>
              <w:color w:val="808080"/>
              <w:sz w:val="16"/>
              <w:lang w:val="en-GB"/>
            </w:rPr>
          </w:pPr>
          <w:r w:rsidRPr="00C433F8">
            <w:rPr>
              <w:rFonts w:ascii="Arial" w:hAnsi="Arial"/>
              <w:b/>
              <w:color w:val="0000FF"/>
              <w:sz w:val="16"/>
              <w:lang w:val="en-GB"/>
            </w:rPr>
            <w:t>tel.: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 xml:space="preserve"> </w:t>
          </w:r>
          <w:r w:rsidR="008D5FF5" w:rsidRPr="00C433F8">
            <w:rPr>
              <w:rFonts w:ascii="Arial" w:hAnsi="Arial"/>
              <w:color w:val="808080"/>
              <w:sz w:val="16"/>
              <w:lang w:val="en-GB"/>
            </w:rPr>
            <w:t>+48-61 665-2207, -2240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ab/>
          </w:r>
          <w:r w:rsidRPr="00C433F8">
            <w:rPr>
              <w:rFonts w:ascii="Arial" w:hAnsi="Arial"/>
              <w:b/>
              <w:color w:val="0000FF"/>
              <w:sz w:val="16"/>
              <w:lang w:val="en-GB"/>
            </w:rPr>
            <w:t>fax</w:t>
          </w:r>
          <w:r w:rsidRPr="00C433F8">
            <w:rPr>
              <w:rFonts w:ascii="Arial" w:hAnsi="Arial"/>
              <w:color w:val="0000FF"/>
              <w:sz w:val="16"/>
              <w:lang w:val="en-GB"/>
            </w:rPr>
            <w:t>: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 xml:space="preserve"> </w:t>
          </w:r>
          <w:r w:rsidR="008D5FF5" w:rsidRPr="00C433F8">
            <w:rPr>
              <w:rFonts w:ascii="Arial" w:hAnsi="Arial"/>
              <w:color w:val="808080"/>
              <w:sz w:val="16"/>
              <w:lang w:val="en-GB"/>
            </w:rPr>
            <w:t xml:space="preserve">+48 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 xml:space="preserve">61 665-2204 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ab/>
          </w:r>
          <w:r w:rsidRPr="00C433F8">
            <w:rPr>
              <w:rFonts w:ascii="Arial" w:hAnsi="Arial"/>
              <w:b/>
              <w:color w:val="0000FF"/>
              <w:sz w:val="16"/>
              <w:lang w:val="en-GB"/>
            </w:rPr>
            <w:t>E-mail</w:t>
          </w:r>
          <w:r w:rsidRPr="00C433F8">
            <w:rPr>
              <w:rFonts w:ascii="Arial" w:hAnsi="Arial"/>
              <w:color w:val="0000FF"/>
              <w:sz w:val="16"/>
              <w:lang w:val="en-GB"/>
            </w:rPr>
            <w:t>: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 xml:space="preserve"> </w:t>
          </w:r>
          <w:r w:rsidR="008D5FF5" w:rsidRPr="00C433F8">
            <w:rPr>
              <w:rFonts w:ascii="Arial" w:hAnsi="Arial"/>
              <w:color w:val="808080"/>
              <w:sz w:val="16"/>
              <w:lang w:val="en-GB"/>
            </w:rPr>
            <w:t>papers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>@ptnss.pl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ab/>
          </w:r>
          <w:r w:rsidRPr="00C433F8">
            <w:rPr>
              <w:rFonts w:ascii="Arial" w:hAnsi="Arial"/>
              <w:b/>
              <w:color w:val="0000FF"/>
              <w:sz w:val="16"/>
              <w:lang w:val="en-GB"/>
            </w:rPr>
            <w:t>WebSite</w:t>
          </w:r>
          <w:r w:rsidRPr="00C433F8">
            <w:rPr>
              <w:rFonts w:ascii="Arial" w:hAnsi="Arial"/>
              <w:color w:val="0000FF"/>
              <w:sz w:val="16"/>
              <w:lang w:val="en-GB"/>
            </w:rPr>
            <w:t>:</w:t>
          </w:r>
          <w:r w:rsidRPr="00C433F8">
            <w:rPr>
              <w:rFonts w:ascii="Arial" w:hAnsi="Arial"/>
              <w:color w:val="808080"/>
              <w:sz w:val="16"/>
              <w:lang w:val="en-GB"/>
            </w:rPr>
            <w:t xml:space="preserve"> http://www.ptnss.pl</w:t>
          </w:r>
        </w:p>
        <w:p w:rsidR="00524FA0" w:rsidRDefault="00524FA0">
          <w:pPr>
            <w:tabs>
              <w:tab w:val="left" w:pos="3049"/>
              <w:tab w:val="left" w:pos="4892"/>
              <w:tab w:val="left" w:pos="5387"/>
              <w:tab w:val="left" w:pos="6663"/>
              <w:tab w:val="left" w:pos="7371"/>
              <w:tab w:val="left" w:pos="8931"/>
            </w:tabs>
            <w:spacing w:before="40" w:after="40"/>
            <w:rPr>
              <w:rFonts w:ascii="Arial" w:hAnsi="Arial"/>
              <w:color w:val="808080"/>
              <w:sz w:val="16"/>
            </w:rPr>
          </w:pPr>
          <w:r>
            <w:rPr>
              <w:rFonts w:ascii="Arial" w:hAnsi="Arial"/>
              <w:b/>
              <w:color w:val="0000FF"/>
              <w:sz w:val="16"/>
            </w:rPr>
            <w:t>Regon</w:t>
          </w:r>
          <w:r>
            <w:rPr>
              <w:rFonts w:ascii="Arial" w:hAnsi="Arial"/>
              <w:color w:val="0000FF"/>
              <w:sz w:val="16"/>
            </w:rPr>
            <w:t>:</w:t>
          </w:r>
          <w:r>
            <w:rPr>
              <w:rFonts w:ascii="Arial" w:hAnsi="Arial"/>
              <w:color w:val="808080"/>
              <w:sz w:val="16"/>
            </w:rPr>
            <w:t xml:space="preserve"> 072828355 </w:t>
          </w:r>
          <w:r>
            <w:rPr>
              <w:rFonts w:ascii="Arial" w:hAnsi="Arial"/>
              <w:color w:val="808080"/>
              <w:sz w:val="16"/>
            </w:rPr>
            <w:tab/>
          </w:r>
          <w:r>
            <w:rPr>
              <w:rFonts w:ascii="Arial" w:hAnsi="Arial"/>
              <w:b/>
              <w:color w:val="0000FF"/>
              <w:sz w:val="16"/>
            </w:rPr>
            <w:t>NIP</w:t>
          </w:r>
          <w:r>
            <w:rPr>
              <w:rFonts w:ascii="Arial" w:hAnsi="Arial"/>
              <w:color w:val="0000FF"/>
              <w:sz w:val="16"/>
            </w:rPr>
            <w:t>:</w:t>
          </w:r>
          <w:r>
            <w:rPr>
              <w:rFonts w:ascii="Arial" w:hAnsi="Arial"/>
              <w:color w:val="808080"/>
              <w:sz w:val="16"/>
            </w:rPr>
            <w:t xml:space="preserve"> 547-19-73-578</w:t>
          </w:r>
          <w:r>
            <w:rPr>
              <w:rFonts w:ascii="Arial" w:hAnsi="Arial"/>
              <w:color w:val="808080"/>
              <w:sz w:val="16"/>
            </w:rPr>
            <w:tab/>
          </w:r>
          <w:r>
            <w:rPr>
              <w:rFonts w:ascii="Arial" w:hAnsi="Arial"/>
              <w:b/>
              <w:color w:val="0000FF"/>
              <w:sz w:val="16"/>
            </w:rPr>
            <w:t>Konto</w:t>
          </w:r>
          <w:r>
            <w:rPr>
              <w:rFonts w:ascii="Arial" w:hAnsi="Arial"/>
              <w:color w:val="0000FF"/>
              <w:sz w:val="16"/>
            </w:rPr>
            <w:t>:</w:t>
          </w:r>
          <w:r w:rsidRPr="007C4EE9">
            <w:rPr>
              <w:b/>
            </w:rPr>
            <w:t xml:space="preserve"> </w:t>
          </w:r>
          <w:r w:rsidRPr="007C4EE9">
            <w:rPr>
              <w:rFonts w:ascii="Arial" w:hAnsi="Arial"/>
              <w:color w:val="808080"/>
              <w:sz w:val="16"/>
            </w:rPr>
            <w:t>PEKAO SA 92124064491111000052904552</w:t>
          </w:r>
        </w:p>
      </w:tc>
    </w:tr>
  </w:tbl>
  <w:p w:rsidR="00524FA0" w:rsidRDefault="00524F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686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4C"/>
    <w:rsid w:val="000D4B3D"/>
    <w:rsid w:val="00295642"/>
    <w:rsid w:val="003609B1"/>
    <w:rsid w:val="003B7E4C"/>
    <w:rsid w:val="004A17D4"/>
    <w:rsid w:val="00524FA0"/>
    <w:rsid w:val="0052544F"/>
    <w:rsid w:val="005312BC"/>
    <w:rsid w:val="006454DB"/>
    <w:rsid w:val="00783104"/>
    <w:rsid w:val="00794208"/>
    <w:rsid w:val="007C4EE9"/>
    <w:rsid w:val="007D5A46"/>
    <w:rsid w:val="008655CF"/>
    <w:rsid w:val="008D5FF5"/>
    <w:rsid w:val="00910ABB"/>
    <w:rsid w:val="00971C46"/>
    <w:rsid w:val="009C0B17"/>
    <w:rsid w:val="009C4A8C"/>
    <w:rsid w:val="009F7130"/>
    <w:rsid w:val="00A24664"/>
    <w:rsid w:val="00A72211"/>
    <w:rsid w:val="00BB4A21"/>
    <w:rsid w:val="00C433F8"/>
    <w:rsid w:val="00D03A03"/>
    <w:rsid w:val="00D97680"/>
    <w:rsid w:val="00DD3356"/>
    <w:rsid w:val="00DD4786"/>
    <w:rsid w:val="00F11EE0"/>
    <w:rsid w:val="00F91305"/>
    <w:rsid w:val="00FA0131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eastAsia="ja-JP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ind w:left="3540" w:firstLine="708"/>
      <w:outlineLvl w:val="1"/>
    </w:pPr>
    <w:rPr>
      <w:rFonts w:ascii="Century Gothic" w:eastAsia="Times New Roman" w:hAnsi="Century Gothic"/>
      <w:b/>
      <w:color w:val="808080"/>
      <w:sz w:val="22"/>
      <w:lang w:eastAsia="pl-PL"/>
    </w:rPr>
  </w:style>
  <w:style w:type="paragraph" w:styleId="Nagwek3">
    <w:name w:val="heading 3"/>
    <w:basedOn w:val="Normalny"/>
    <w:next w:val="Normalny"/>
    <w:qFormat/>
    <w:pPr>
      <w:keepNext/>
      <w:widowControl/>
      <w:autoSpaceDE/>
      <w:autoSpaceDN/>
      <w:adjustRightInd/>
      <w:jc w:val="center"/>
      <w:outlineLvl w:val="2"/>
    </w:pPr>
    <w:rPr>
      <w:rFonts w:ascii="Century Gothic" w:eastAsia="Times New Roman" w:hAnsi="Century Gothic"/>
      <w:b/>
      <w:color w:val="0000FF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pPr>
      <w:ind w:left="283" w:hanging="283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lang w:eastAsia="ja-JP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ind w:left="3540" w:firstLine="708"/>
      <w:outlineLvl w:val="1"/>
    </w:pPr>
    <w:rPr>
      <w:rFonts w:ascii="Century Gothic" w:eastAsia="Times New Roman" w:hAnsi="Century Gothic"/>
      <w:b/>
      <w:color w:val="808080"/>
      <w:sz w:val="22"/>
      <w:lang w:eastAsia="pl-PL"/>
    </w:rPr>
  </w:style>
  <w:style w:type="paragraph" w:styleId="Nagwek3">
    <w:name w:val="heading 3"/>
    <w:basedOn w:val="Normalny"/>
    <w:next w:val="Normalny"/>
    <w:qFormat/>
    <w:pPr>
      <w:keepNext/>
      <w:widowControl/>
      <w:autoSpaceDE/>
      <w:autoSpaceDN/>
      <w:adjustRightInd/>
      <w:jc w:val="center"/>
      <w:outlineLvl w:val="2"/>
    </w:pPr>
    <w:rPr>
      <w:rFonts w:ascii="Century Gothic" w:eastAsia="Times New Roman" w:hAnsi="Century Gothic"/>
      <w:b/>
      <w:color w:val="0000FF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Listanumerowana">
    <w:name w:val="List Number"/>
    <w:basedOn w:val="Normalny"/>
    <w:pPr>
      <w:ind w:left="283" w:hanging="283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PRAWA AUTORSKIE</vt:lpstr>
    </vt:vector>
  </TitlesOfParts>
  <Company>Politechnika Poznańska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PRAWA AUTORSKIE</dc:title>
  <dc:creator>Wydawnictwa Politechmniki Łódzkiej - Romuald Żyłła</dc:creator>
  <cp:lastModifiedBy>Diag-Rev</cp:lastModifiedBy>
  <cp:revision>3</cp:revision>
  <cp:lastPrinted>2005-09-19T10:42:00Z</cp:lastPrinted>
  <dcterms:created xsi:type="dcterms:W3CDTF">2019-02-26T09:07:00Z</dcterms:created>
  <dcterms:modified xsi:type="dcterms:W3CDTF">2019-02-26T09:11:00Z</dcterms:modified>
</cp:coreProperties>
</file>